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BE7" w:rsidRDefault="00F50F85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Частное </w:t>
      </w:r>
      <w:r w:rsidR="005A0BE7" w:rsidRPr="005A0BE7">
        <w:rPr>
          <w:rFonts w:ascii="Times New Roman" w:hAnsi="Times New Roman" w:cs="Times New Roman"/>
          <w:b/>
          <w:i/>
          <w:sz w:val="24"/>
          <w:szCs w:val="24"/>
        </w:rPr>
        <w:t xml:space="preserve">учреждение </w:t>
      </w:r>
    </w:p>
    <w:p w:rsidR="00F50F85" w:rsidRDefault="00F50F85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дополнительного профессионального</w:t>
      </w:r>
    </w:p>
    <w:p w:rsidR="00F50F85" w:rsidRDefault="00F50F85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образования </w:t>
      </w:r>
      <w:r w:rsidR="005A0BE7" w:rsidRPr="005A0BE7">
        <w:rPr>
          <w:rFonts w:ascii="Times New Roman" w:hAnsi="Times New Roman" w:cs="Times New Roman"/>
          <w:b/>
          <w:i/>
          <w:sz w:val="24"/>
          <w:szCs w:val="24"/>
        </w:rPr>
        <w:t xml:space="preserve">«Учебный </w:t>
      </w:r>
    </w:p>
    <w:p w:rsid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A0BE7">
        <w:rPr>
          <w:rFonts w:ascii="Times New Roman" w:hAnsi="Times New Roman" w:cs="Times New Roman"/>
          <w:b/>
          <w:i/>
          <w:sz w:val="24"/>
          <w:szCs w:val="24"/>
        </w:rPr>
        <w:t xml:space="preserve">центр «Престиж» </w:t>
      </w:r>
    </w:p>
    <w:p w:rsidR="005A0BE7" w:rsidRDefault="008024EF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(Ч</w:t>
      </w:r>
      <w:r w:rsidR="005A0BE7" w:rsidRPr="005A0BE7">
        <w:rPr>
          <w:rFonts w:ascii="Times New Roman" w:hAnsi="Times New Roman" w:cs="Times New Roman"/>
          <w:b/>
          <w:i/>
          <w:sz w:val="24"/>
          <w:szCs w:val="24"/>
        </w:rPr>
        <w:t>У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ДПО</w:t>
      </w:r>
      <w:bookmarkStart w:id="0" w:name="_GoBack"/>
      <w:bookmarkEnd w:id="0"/>
      <w:r w:rsidR="005A0BE7" w:rsidRPr="005A0BE7">
        <w:rPr>
          <w:rFonts w:ascii="Times New Roman" w:hAnsi="Times New Roman" w:cs="Times New Roman"/>
          <w:b/>
          <w:i/>
          <w:sz w:val="24"/>
          <w:szCs w:val="24"/>
        </w:rPr>
        <w:t xml:space="preserve"> «Учебный центр «Престиж»)</w:t>
      </w:r>
    </w:p>
    <w:p w:rsid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0BE7" w:rsidRDefault="005A0BE7" w:rsidP="005A0B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5A0BE7" w:rsidRDefault="005A0BE7" w:rsidP="005A0B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5A0BE7" w:rsidRDefault="005A0BE7" w:rsidP="005A0B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 /Г.В. Мартынов/</w:t>
      </w:r>
    </w:p>
    <w:p w:rsidR="005A0BE7" w:rsidRPr="005A0BE7" w:rsidRDefault="005A0BE7" w:rsidP="005A0BE7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 20___ г.</w:t>
      </w:r>
    </w:p>
    <w:p w:rsidR="005A0BE7" w:rsidRDefault="005A0BE7" w:rsidP="005A0BE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0BE7" w:rsidRDefault="005A0BE7" w:rsidP="005A0BE7">
      <w:pPr>
        <w:pStyle w:val="a3"/>
        <w:spacing w:after="0" w:line="240" w:lineRule="auto"/>
        <w:ind w:left="360"/>
        <w:jc w:val="both"/>
        <w:sectPr w:rsidR="005A0BE7" w:rsidSect="005A0BE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A0BE7" w:rsidRDefault="005A0BE7" w:rsidP="005A0BE7">
      <w:pPr>
        <w:pStyle w:val="a3"/>
        <w:spacing w:after="0" w:line="240" w:lineRule="auto"/>
        <w:ind w:left="360"/>
        <w:jc w:val="both"/>
      </w:pPr>
    </w:p>
    <w:p w:rsid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E7" w:rsidRP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E7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A0BE7" w:rsidRP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E7">
        <w:rPr>
          <w:rFonts w:ascii="Times New Roman" w:hAnsi="Times New Roman" w:cs="Times New Roman"/>
          <w:b/>
          <w:sz w:val="28"/>
          <w:szCs w:val="28"/>
        </w:rPr>
        <w:t xml:space="preserve">отчисления и восстановления </w:t>
      </w:r>
    </w:p>
    <w:p w:rsid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0BE7">
        <w:rPr>
          <w:rFonts w:ascii="Times New Roman" w:hAnsi="Times New Roman" w:cs="Times New Roman"/>
          <w:b/>
          <w:sz w:val="28"/>
          <w:szCs w:val="28"/>
        </w:rPr>
        <w:t>обучающихся</w:t>
      </w:r>
    </w:p>
    <w:p w:rsid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E7" w:rsidRDefault="005A0BE7" w:rsidP="005A0B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E7" w:rsidRDefault="005A0BE7" w:rsidP="005A0BE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A0BE7" w:rsidRDefault="005A0BE7" w:rsidP="005A0BE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BE7" w:rsidRPr="005A0BE7" w:rsidRDefault="005A0BE7" w:rsidP="005A0BE7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A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разработано в соответствии Федеральным законом "Об образовании в Российской Федерации, иными федеральными законами и подзаконными актами, Уставом.</w:t>
      </w:r>
    </w:p>
    <w:p w:rsidR="00103EC9" w:rsidRPr="00103EC9" w:rsidRDefault="005A0BE7" w:rsidP="00103EC9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BE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определяет порядок и основания отчисления и восстановления обучающихся.</w:t>
      </w:r>
    </w:p>
    <w:p w:rsidR="00792370" w:rsidRPr="00792370" w:rsidRDefault="005A0BE7" w:rsidP="00792370">
      <w:pPr>
        <w:pStyle w:val="a3"/>
        <w:numPr>
          <w:ilvl w:val="1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 является локальным нормативным актом, р</w:t>
      </w:r>
      <w:r w:rsidR="00F50F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егламентирующим деятельность Ч</w:t>
      </w:r>
      <w:r w:rsidRPr="00792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F50F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ДПО</w:t>
      </w:r>
      <w:r w:rsidRPr="00792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«Учебный центр «Престиж»</w:t>
      </w:r>
      <w:r w:rsidR="00792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(далее – Учебный центр)</w:t>
      </w:r>
      <w:r w:rsidRPr="0079237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03EC9" w:rsidRPr="00792370" w:rsidRDefault="005A0BE7" w:rsidP="00792370">
      <w:pPr>
        <w:pStyle w:val="a3"/>
        <w:ind w:left="360"/>
        <w:jc w:val="both"/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7923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792370" w:rsidRPr="00792370">
        <w:rPr>
          <w:rStyle w:val="a5"/>
          <w:rFonts w:ascii="Times New Roman" w:eastAsia="Times New Roman" w:hAnsi="Times New Roman" w:cs="Times New Roman"/>
          <w:bCs w:val="0"/>
          <w:sz w:val="28"/>
          <w:szCs w:val="28"/>
          <w:lang w:eastAsia="ru-RU"/>
        </w:rPr>
        <w:t>2. Отчисление обучающихся</w:t>
      </w:r>
    </w:p>
    <w:p w:rsidR="00103EC9" w:rsidRPr="007C062B" w:rsidRDefault="00792370" w:rsidP="007C062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2B">
        <w:rPr>
          <w:rStyle w:val="a5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2.1. </w:t>
      </w:r>
      <w:r w:rsidR="00103EC9" w:rsidRPr="007C062B">
        <w:rPr>
          <w:rFonts w:ascii="Times New Roman" w:hAnsi="Times New Roman" w:cs="Times New Roman"/>
          <w:color w:val="000000"/>
          <w:sz w:val="28"/>
          <w:szCs w:val="28"/>
        </w:rPr>
        <w:t>Обучающийся м</w:t>
      </w:r>
      <w:r w:rsidRPr="007C062B">
        <w:rPr>
          <w:rFonts w:ascii="Times New Roman" w:hAnsi="Times New Roman" w:cs="Times New Roman"/>
          <w:color w:val="000000"/>
          <w:sz w:val="28"/>
          <w:szCs w:val="28"/>
        </w:rPr>
        <w:t>ожет быть отчислен из Учебного центра</w:t>
      </w:r>
      <w:r w:rsidR="00103EC9" w:rsidRPr="007C062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03EC9" w:rsidRPr="007C062B" w:rsidRDefault="00792370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>2</w:t>
      </w:r>
      <w:r w:rsidR="00103EC9" w:rsidRPr="007C062B">
        <w:rPr>
          <w:color w:val="000000"/>
          <w:sz w:val="28"/>
          <w:szCs w:val="28"/>
        </w:rPr>
        <w:t xml:space="preserve">.1.1. В </w:t>
      </w:r>
      <w:r w:rsidRPr="007C062B">
        <w:rPr>
          <w:color w:val="000000"/>
          <w:sz w:val="28"/>
          <w:szCs w:val="28"/>
        </w:rPr>
        <w:t>связи с завершением обучения.</w:t>
      </w:r>
    </w:p>
    <w:p w:rsidR="00103EC9" w:rsidRPr="007C062B" w:rsidRDefault="00792370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>2.1.2. П</w:t>
      </w:r>
      <w:r w:rsidR="00103EC9" w:rsidRPr="007C062B">
        <w:rPr>
          <w:color w:val="000000"/>
          <w:sz w:val="28"/>
          <w:szCs w:val="28"/>
        </w:rPr>
        <w:t>о собственно</w:t>
      </w:r>
      <w:r w:rsidRPr="007C062B">
        <w:rPr>
          <w:color w:val="000000"/>
          <w:sz w:val="28"/>
          <w:szCs w:val="28"/>
        </w:rPr>
        <w:t>му желанию обучающегося.</w:t>
      </w:r>
    </w:p>
    <w:p w:rsidR="00103EC9" w:rsidRPr="007C062B" w:rsidRDefault="00792370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>2.1.3. О</w:t>
      </w:r>
      <w:r w:rsidR="00103EC9" w:rsidRPr="007C062B">
        <w:rPr>
          <w:color w:val="000000"/>
          <w:sz w:val="28"/>
          <w:szCs w:val="28"/>
        </w:rPr>
        <w:t xml:space="preserve">тношения могут быть прекращены досрочно по инициативе </w:t>
      </w:r>
      <w:r w:rsidRPr="007C062B">
        <w:rPr>
          <w:color w:val="000000"/>
          <w:sz w:val="28"/>
          <w:szCs w:val="28"/>
        </w:rPr>
        <w:t xml:space="preserve">Учебного центра в случае </w:t>
      </w:r>
      <w:r w:rsidR="00103EC9" w:rsidRPr="007C062B">
        <w:rPr>
          <w:color w:val="000000"/>
          <w:sz w:val="28"/>
          <w:szCs w:val="28"/>
        </w:rPr>
        <w:t>пр</w:t>
      </w:r>
      <w:r w:rsidRPr="007C062B">
        <w:rPr>
          <w:color w:val="000000"/>
          <w:sz w:val="28"/>
          <w:szCs w:val="28"/>
        </w:rPr>
        <w:t>осрочки оплаты стоимости образовательных услуг.</w:t>
      </w:r>
    </w:p>
    <w:p w:rsidR="00103EC9" w:rsidRDefault="00792370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7C062B">
        <w:rPr>
          <w:color w:val="000000"/>
          <w:sz w:val="28"/>
          <w:szCs w:val="28"/>
        </w:rPr>
        <w:t>2.1.4. О</w:t>
      </w:r>
      <w:r w:rsidR="00103EC9" w:rsidRPr="007C062B">
        <w:rPr>
          <w:color w:val="000000"/>
          <w:sz w:val="28"/>
          <w:szCs w:val="28"/>
        </w:rPr>
        <w:t>тношения могут быть прекращены досрочно по обсто</w:t>
      </w:r>
      <w:r w:rsidR="007C062B" w:rsidRPr="007C062B">
        <w:rPr>
          <w:color w:val="000000"/>
          <w:sz w:val="28"/>
          <w:szCs w:val="28"/>
        </w:rPr>
        <w:t>ятельствам,</w:t>
      </w:r>
      <w:r w:rsidR="00103EC9" w:rsidRPr="007C062B">
        <w:rPr>
          <w:color w:val="000000"/>
          <w:sz w:val="28"/>
          <w:szCs w:val="28"/>
        </w:rPr>
        <w:t xml:space="preserve"> </w:t>
      </w:r>
      <w:r w:rsidR="007C062B" w:rsidRPr="007C062B">
        <w:rPr>
          <w:color w:val="000000"/>
          <w:sz w:val="28"/>
          <w:szCs w:val="28"/>
          <w:shd w:val="clear" w:color="auto" w:fill="FFFFFF"/>
        </w:rPr>
        <w:t>не зависящим от воли обуч</w:t>
      </w:r>
      <w:r w:rsidR="007C062B">
        <w:rPr>
          <w:color w:val="000000"/>
          <w:sz w:val="28"/>
          <w:szCs w:val="28"/>
          <w:shd w:val="clear" w:color="auto" w:fill="FFFFFF"/>
        </w:rPr>
        <w:t>ающегося и Учебного центра</w:t>
      </w:r>
      <w:r w:rsidR="007C062B" w:rsidRPr="007C062B">
        <w:rPr>
          <w:color w:val="000000"/>
          <w:sz w:val="28"/>
          <w:szCs w:val="28"/>
          <w:shd w:val="clear" w:color="auto" w:fill="FFFFFF"/>
        </w:rPr>
        <w:t>, в</w:t>
      </w:r>
      <w:r w:rsidR="007C062B">
        <w:rPr>
          <w:color w:val="000000"/>
          <w:sz w:val="28"/>
          <w:szCs w:val="28"/>
          <w:shd w:val="clear" w:color="auto" w:fill="FFFFFF"/>
        </w:rPr>
        <w:t xml:space="preserve"> случае ликвидации Учебного центра</w:t>
      </w:r>
      <w:r w:rsidR="007C062B" w:rsidRPr="007C062B">
        <w:rPr>
          <w:color w:val="000000"/>
          <w:sz w:val="28"/>
          <w:szCs w:val="28"/>
          <w:shd w:val="clear" w:color="auto" w:fill="FFFFFF"/>
        </w:rPr>
        <w:t>.</w:t>
      </w:r>
    </w:p>
    <w:p w:rsidR="007C062B" w:rsidRPr="005A0BE7" w:rsidRDefault="007C062B" w:rsidP="004F683D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7C06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2.1.5. </w:t>
      </w:r>
      <w:r w:rsidRPr="007C062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появление в У</w:t>
      </w:r>
      <w:r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чебном центре в состоянии алкогольного, наркотического или токсического опьянения.</w:t>
      </w:r>
    </w:p>
    <w:p w:rsidR="00103EC9" w:rsidRPr="007C062B" w:rsidRDefault="00792370" w:rsidP="004F683D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>2.2</w:t>
      </w:r>
      <w:r w:rsidR="00103EC9" w:rsidRPr="007C062B">
        <w:rPr>
          <w:color w:val="000000"/>
          <w:sz w:val="28"/>
          <w:szCs w:val="28"/>
        </w:rPr>
        <w:t xml:space="preserve">. Основанием для прекращения образовательных отношений является приказ </w:t>
      </w:r>
      <w:r w:rsidRPr="007C062B">
        <w:rPr>
          <w:color w:val="000000"/>
          <w:sz w:val="28"/>
          <w:szCs w:val="28"/>
        </w:rPr>
        <w:t>директора Учебного центра</w:t>
      </w:r>
      <w:r w:rsidR="00103EC9" w:rsidRPr="007C062B">
        <w:rPr>
          <w:color w:val="000000"/>
          <w:sz w:val="28"/>
          <w:szCs w:val="28"/>
        </w:rPr>
        <w:t xml:space="preserve"> об отчис</w:t>
      </w:r>
      <w:r w:rsidRPr="007C062B">
        <w:rPr>
          <w:color w:val="000000"/>
          <w:sz w:val="28"/>
          <w:szCs w:val="28"/>
        </w:rPr>
        <w:t>лении обучающегося</w:t>
      </w:r>
      <w:r w:rsidR="00103EC9" w:rsidRPr="007C062B">
        <w:rPr>
          <w:color w:val="000000"/>
          <w:sz w:val="28"/>
          <w:szCs w:val="28"/>
        </w:rPr>
        <w:t>.</w:t>
      </w:r>
    </w:p>
    <w:p w:rsidR="00792370" w:rsidRPr="007C062B" w:rsidRDefault="00792370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 xml:space="preserve">2.3. </w:t>
      </w:r>
      <w:r w:rsidR="00103EC9" w:rsidRPr="007C062B">
        <w:rPr>
          <w:color w:val="000000"/>
          <w:sz w:val="28"/>
          <w:szCs w:val="28"/>
        </w:rPr>
        <w:t>Досрочное прекращение образовательных отношений по инициативе обучающегося осущ</w:t>
      </w:r>
      <w:r w:rsidR="007C062B">
        <w:rPr>
          <w:color w:val="000000"/>
          <w:sz w:val="28"/>
          <w:szCs w:val="28"/>
        </w:rPr>
        <w:t xml:space="preserve">ествляется на основании </w:t>
      </w:r>
      <w:proofErr w:type="gramStart"/>
      <w:r w:rsidR="007C062B">
        <w:rPr>
          <w:color w:val="000000"/>
          <w:sz w:val="28"/>
          <w:szCs w:val="28"/>
        </w:rPr>
        <w:t xml:space="preserve">личного </w:t>
      </w:r>
      <w:r w:rsidR="00103EC9" w:rsidRPr="007C062B">
        <w:rPr>
          <w:color w:val="000000"/>
          <w:sz w:val="28"/>
          <w:szCs w:val="28"/>
        </w:rPr>
        <w:t>заявления</w:t>
      </w:r>
      <w:proofErr w:type="gramEnd"/>
      <w:r w:rsidR="00103EC9" w:rsidRPr="007C062B">
        <w:rPr>
          <w:color w:val="000000"/>
          <w:sz w:val="28"/>
          <w:szCs w:val="28"/>
        </w:rPr>
        <w:t xml:space="preserve"> обучающегося</w:t>
      </w:r>
      <w:r w:rsidRPr="007C062B">
        <w:rPr>
          <w:color w:val="000000"/>
          <w:sz w:val="28"/>
          <w:szCs w:val="28"/>
        </w:rPr>
        <w:t>.</w:t>
      </w:r>
      <w:r w:rsidR="00103EC9" w:rsidRPr="007C062B">
        <w:rPr>
          <w:color w:val="000000"/>
          <w:sz w:val="28"/>
          <w:szCs w:val="28"/>
        </w:rPr>
        <w:t> </w:t>
      </w:r>
    </w:p>
    <w:p w:rsidR="00103EC9" w:rsidRPr="007C062B" w:rsidRDefault="00792370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 xml:space="preserve">2.4. </w:t>
      </w:r>
      <w:r w:rsidR="00103EC9" w:rsidRPr="007C062B">
        <w:rPr>
          <w:color w:val="000000"/>
          <w:sz w:val="28"/>
          <w:szCs w:val="28"/>
        </w:rPr>
        <w:t xml:space="preserve"> Дата регистрации приказа считается датой </w:t>
      </w:r>
      <w:proofErr w:type="gramStart"/>
      <w:r w:rsidR="00103EC9" w:rsidRPr="007C062B">
        <w:rPr>
          <w:color w:val="000000"/>
          <w:sz w:val="28"/>
          <w:szCs w:val="28"/>
        </w:rPr>
        <w:t>отчисления</w:t>
      </w:r>
      <w:proofErr w:type="gramEnd"/>
      <w:r w:rsidR="00103EC9" w:rsidRPr="007C062B">
        <w:rPr>
          <w:color w:val="000000"/>
          <w:sz w:val="28"/>
          <w:szCs w:val="28"/>
        </w:rPr>
        <w:t xml:space="preserve"> обучающегося из Учреждения.</w:t>
      </w:r>
    </w:p>
    <w:p w:rsidR="00103EC9" w:rsidRPr="007C062B" w:rsidRDefault="007C062B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lastRenderedPageBreak/>
        <w:t>2.5</w:t>
      </w:r>
      <w:r w:rsidR="00103EC9" w:rsidRPr="007C062B">
        <w:rPr>
          <w:color w:val="000000"/>
          <w:sz w:val="28"/>
          <w:szCs w:val="28"/>
        </w:rPr>
        <w:t>.  При досрочном прекращении обра</w:t>
      </w:r>
      <w:r w:rsidRPr="007C062B">
        <w:rPr>
          <w:color w:val="000000"/>
          <w:sz w:val="28"/>
          <w:szCs w:val="28"/>
        </w:rPr>
        <w:t>зовательных отношений Учебный центр</w:t>
      </w:r>
      <w:r w:rsidR="00103EC9" w:rsidRPr="007C062B">
        <w:rPr>
          <w:color w:val="000000"/>
          <w:sz w:val="28"/>
          <w:szCs w:val="28"/>
        </w:rPr>
        <w:t xml:space="preserve"> в трехдневный срок после издания приказа об отчислении обучающегося выдает лицу, отчисленному из </w:t>
      </w:r>
      <w:r w:rsidRPr="007C062B">
        <w:rPr>
          <w:color w:val="000000"/>
          <w:sz w:val="28"/>
          <w:szCs w:val="28"/>
        </w:rPr>
        <w:t>Учебного центра</w:t>
      </w:r>
      <w:r w:rsidR="00103EC9" w:rsidRPr="007C062B">
        <w:rPr>
          <w:color w:val="000000"/>
          <w:sz w:val="28"/>
          <w:szCs w:val="28"/>
        </w:rPr>
        <w:t>, справку об обучении.</w:t>
      </w:r>
    </w:p>
    <w:p w:rsidR="00103EC9" w:rsidRDefault="007C062B" w:rsidP="007C062B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103EC9" w:rsidRPr="007C062B">
        <w:rPr>
          <w:color w:val="000000"/>
          <w:sz w:val="28"/>
          <w:szCs w:val="28"/>
        </w:rPr>
        <w:t>. 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</w:t>
      </w:r>
      <w:r w:rsidRPr="007C062B">
        <w:rPr>
          <w:color w:val="000000"/>
          <w:sz w:val="28"/>
          <w:szCs w:val="28"/>
        </w:rPr>
        <w:t xml:space="preserve"> (или) отчисленным из Учебного центра</w:t>
      </w:r>
      <w:r w:rsidR="00103EC9" w:rsidRPr="007C062B">
        <w:rPr>
          <w:color w:val="000000"/>
          <w:sz w:val="28"/>
          <w:szCs w:val="28"/>
        </w:rPr>
        <w:t xml:space="preserve"> выдается справка об обучении или о периоде о</w:t>
      </w:r>
      <w:r w:rsidRPr="007C062B">
        <w:rPr>
          <w:color w:val="000000"/>
          <w:sz w:val="28"/>
          <w:szCs w:val="28"/>
        </w:rPr>
        <w:t>бучения</w:t>
      </w:r>
      <w:r w:rsidR="00103EC9" w:rsidRPr="007C062B">
        <w:rPr>
          <w:color w:val="000000"/>
          <w:sz w:val="28"/>
          <w:szCs w:val="28"/>
        </w:rPr>
        <w:t>.</w:t>
      </w:r>
    </w:p>
    <w:p w:rsidR="009E2DEA" w:rsidRDefault="009E2DEA" w:rsidP="00597B90">
      <w:pPr>
        <w:pStyle w:val="a4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rFonts w:ascii="Arial" w:hAnsi="Arial" w:cs="Arial"/>
          <w:color w:val="022846"/>
          <w:sz w:val="18"/>
          <w:szCs w:val="18"/>
        </w:rPr>
      </w:pPr>
      <w:r>
        <w:rPr>
          <w:color w:val="000000"/>
          <w:sz w:val="28"/>
          <w:szCs w:val="28"/>
        </w:rPr>
        <w:t xml:space="preserve">2.7. Лицам, отчисленным из Учебного центра, возвращается остаток денежных средств за неиспользованные </w:t>
      </w:r>
      <w:r w:rsidR="00597B90">
        <w:rPr>
          <w:color w:val="000000"/>
          <w:sz w:val="28"/>
          <w:szCs w:val="28"/>
        </w:rPr>
        <w:t xml:space="preserve">часы </w:t>
      </w:r>
      <w:r>
        <w:rPr>
          <w:color w:val="000000"/>
          <w:sz w:val="28"/>
          <w:szCs w:val="28"/>
        </w:rPr>
        <w:t>занят</w:t>
      </w:r>
      <w:r w:rsidR="00597B90">
        <w:rPr>
          <w:color w:val="000000"/>
          <w:sz w:val="28"/>
          <w:szCs w:val="28"/>
        </w:rPr>
        <w:t>ий с даты подачи заявления об отчислении.</w:t>
      </w:r>
    </w:p>
    <w:p w:rsidR="009E2DEA" w:rsidRPr="00597B90" w:rsidRDefault="00597B90" w:rsidP="00597B90">
      <w:pPr>
        <w:pStyle w:val="a4"/>
        <w:shd w:val="clear" w:color="auto" w:fill="FFFFFF"/>
        <w:spacing w:before="0" w:beforeAutospacing="0" w:after="0" w:afterAutospacing="0"/>
        <w:ind w:firstLine="35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597B90">
        <w:rPr>
          <w:sz w:val="28"/>
          <w:szCs w:val="28"/>
        </w:rPr>
        <w:t>8</w:t>
      </w:r>
      <w:r w:rsidR="009E2DEA" w:rsidRPr="00597B90">
        <w:rPr>
          <w:sz w:val="28"/>
          <w:szCs w:val="28"/>
        </w:rPr>
        <w:t>.   Расчет суммы возврата денежных сре</w:t>
      </w:r>
      <w:r>
        <w:rPr>
          <w:sz w:val="28"/>
          <w:szCs w:val="28"/>
        </w:rPr>
        <w:t xml:space="preserve">дств в случае непосещения </w:t>
      </w:r>
      <w:r w:rsidR="009E2DEA" w:rsidRPr="00597B90">
        <w:rPr>
          <w:sz w:val="28"/>
          <w:szCs w:val="28"/>
        </w:rPr>
        <w:t>осущес</w:t>
      </w:r>
      <w:r>
        <w:rPr>
          <w:sz w:val="28"/>
          <w:szCs w:val="28"/>
        </w:rPr>
        <w:t>твляется по заявлению</w:t>
      </w:r>
      <w:r w:rsidR="009E2DEA" w:rsidRPr="00597B90">
        <w:rPr>
          <w:sz w:val="28"/>
          <w:szCs w:val="28"/>
        </w:rPr>
        <w:t xml:space="preserve"> о возврате.</w:t>
      </w:r>
    </w:p>
    <w:p w:rsidR="009E2DEA" w:rsidRPr="007C062B" w:rsidRDefault="009E2DEA" w:rsidP="00597B90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</w:p>
    <w:p w:rsidR="00103EC9" w:rsidRDefault="00103EC9" w:rsidP="00597B90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rStyle w:val="a5"/>
          <w:color w:val="000000"/>
          <w:sz w:val="28"/>
          <w:szCs w:val="28"/>
        </w:rPr>
      </w:pPr>
      <w:r w:rsidRPr="007C062B">
        <w:rPr>
          <w:color w:val="000000"/>
          <w:sz w:val="28"/>
          <w:szCs w:val="28"/>
        </w:rPr>
        <w:t> </w:t>
      </w:r>
      <w:r w:rsidR="00597B90">
        <w:rPr>
          <w:rStyle w:val="a5"/>
          <w:color w:val="000000"/>
          <w:sz w:val="28"/>
          <w:szCs w:val="28"/>
        </w:rPr>
        <w:t>3</w:t>
      </w:r>
      <w:r w:rsidRPr="007C062B">
        <w:rPr>
          <w:rStyle w:val="a5"/>
          <w:color w:val="000000"/>
          <w:sz w:val="28"/>
          <w:szCs w:val="28"/>
        </w:rPr>
        <w:t>. Восстановление обучающихся</w:t>
      </w:r>
    </w:p>
    <w:p w:rsidR="00597B90" w:rsidRDefault="00597B90" w:rsidP="00597B9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83D" w:rsidRPr="004F683D" w:rsidRDefault="00597B90" w:rsidP="00597B90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Восстановление обучающегося в Учебном центра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если он досрочно прекратил образовательные отношение по сво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ей инициативе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проводится в соответствии с 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Правилами приема обучающихся в У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чебный центр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4F683D" w:rsidRPr="005A0BE7" w:rsidRDefault="00597B90" w:rsidP="00597B90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Обучающий подает заявление на имя директора Учебного центра с просьбой о восстановлении.</w:t>
      </w:r>
    </w:p>
    <w:p w:rsidR="004F683D" w:rsidRPr="004F683D" w:rsidRDefault="00597B90" w:rsidP="00597B90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.3. </w:t>
      </w:r>
      <w:r w:rsidR="004F683D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обучающегося </w:t>
      </w:r>
      <w:r w:rsidR="004F683D" w:rsidRPr="004F683D">
        <w:rPr>
          <w:rFonts w:ascii="Times New Roman" w:hAnsi="Times New Roman" w:cs="Times New Roman"/>
          <w:color w:val="000000"/>
          <w:sz w:val="28"/>
          <w:szCs w:val="28"/>
        </w:rPr>
        <w:t>о восстановлении рассматривается директором Учебного центра в течении 5 рабочих дней.</w:t>
      </w:r>
    </w:p>
    <w:p w:rsidR="004F683D" w:rsidRDefault="00597B90" w:rsidP="00597B90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F683D" w:rsidRPr="004F683D">
        <w:rPr>
          <w:rFonts w:ascii="Times New Roman" w:hAnsi="Times New Roman" w:cs="Times New Roman"/>
          <w:color w:val="000000"/>
          <w:sz w:val="28"/>
          <w:szCs w:val="28"/>
        </w:rPr>
        <w:t>.4. Восстановление производится приказом директора Учебного центра.</w:t>
      </w:r>
    </w:p>
    <w:p w:rsidR="00597B90" w:rsidRDefault="00597B90" w:rsidP="004F68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4F683D" w:rsidRPr="005A0BE7" w:rsidRDefault="00597B90" w:rsidP="00597B90">
      <w:pPr>
        <w:shd w:val="clear" w:color="auto" w:fill="FFFFFF"/>
        <w:spacing w:after="0" w:line="285" w:lineRule="atLeast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4</w:t>
      </w:r>
      <w:r w:rsidR="004F683D" w:rsidRPr="005A0BE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bdr w:val="none" w:sz="0" w:space="0" w:color="auto" w:frame="1"/>
          <w:lang w:eastAsia="ru-RU"/>
        </w:rPr>
        <w:t>. Заключительные положения</w:t>
      </w:r>
    </w:p>
    <w:p w:rsidR="004F683D" w:rsidRPr="005A0BE7" w:rsidRDefault="004F683D" w:rsidP="004F683D">
      <w:pPr>
        <w:shd w:val="clear" w:color="auto" w:fill="FFFFFF"/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5A0BE7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 </w:t>
      </w:r>
    </w:p>
    <w:p w:rsidR="004F683D" w:rsidRPr="005A0BE7" w:rsidRDefault="00597B90" w:rsidP="00597B90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4F683D" w:rsidRPr="004F683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.1. Настоящие П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равила могут быть изменены и дополнены в соответствии с нормативными актами уполномоченных федеральных органов исполнительной власти в области образования.</w:t>
      </w:r>
    </w:p>
    <w:p w:rsidR="004F683D" w:rsidRPr="005A0BE7" w:rsidRDefault="00597B90" w:rsidP="00597B90">
      <w:pPr>
        <w:shd w:val="clear" w:color="auto" w:fill="FFFFFF"/>
        <w:spacing w:after="0" w:line="240" w:lineRule="auto"/>
        <w:ind w:firstLine="357"/>
        <w:jc w:val="both"/>
        <w:textAlignment w:val="baseline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.2. Процедура внесения изме</w:t>
      </w:r>
      <w:r w:rsidR="00922D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нений и дополнений в настоящие П</w:t>
      </w:r>
      <w:r w:rsidR="004F683D" w:rsidRPr="005A0B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равила аналогична процедуре их принятия.</w:t>
      </w:r>
    </w:p>
    <w:p w:rsidR="004F683D" w:rsidRPr="005A0BE7" w:rsidRDefault="004F683D" w:rsidP="004F683D">
      <w:pPr>
        <w:shd w:val="clear" w:color="auto" w:fill="FFFFFF"/>
        <w:spacing w:line="285" w:lineRule="atLeast"/>
        <w:textAlignment w:val="baseline"/>
        <w:rPr>
          <w:rFonts w:ascii="Arial" w:eastAsia="Times New Roman" w:hAnsi="Arial" w:cs="Arial"/>
          <w:color w:val="3F3F3F"/>
          <w:sz w:val="18"/>
          <w:szCs w:val="18"/>
          <w:lang w:eastAsia="ru-RU"/>
        </w:rPr>
      </w:pPr>
      <w:r w:rsidRPr="005A0BE7">
        <w:rPr>
          <w:rFonts w:ascii="Arial" w:eastAsia="Times New Roman" w:hAnsi="Arial" w:cs="Arial"/>
          <w:color w:val="3F3F3F"/>
          <w:sz w:val="18"/>
          <w:szCs w:val="18"/>
          <w:lang w:eastAsia="ru-RU"/>
        </w:rPr>
        <w:t> </w:t>
      </w:r>
    </w:p>
    <w:p w:rsidR="00103EC9" w:rsidRDefault="00103EC9" w:rsidP="00103EC9">
      <w:pPr>
        <w:pStyle w:val="a4"/>
        <w:shd w:val="clear" w:color="auto" w:fill="FFFFFF"/>
        <w:rPr>
          <w:rFonts w:ascii="Arial" w:hAnsi="Arial" w:cs="Arial"/>
          <w:color w:val="000000"/>
          <w:sz w:val="18"/>
          <w:szCs w:val="18"/>
        </w:rPr>
      </w:pPr>
    </w:p>
    <w:p w:rsidR="00DE2C7F" w:rsidRDefault="008024EF"/>
    <w:sectPr w:rsidR="00DE2C7F" w:rsidSect="005A0BE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D858C7"/>
    <w:multiLevelType w:val="multilevel"/>
    <w:tmpl w:val="52EEF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eastAsiaTheme="minorHAnsi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5D8"/>
    <w:rsid w:val="00103EC9"/>
    <w:rsid w:val="004F683D"/>
    <w:rsid w:val="00597B90"/>
    <w:rsid w:val="005A0BE7"/>
    <w:rsid w:val="00792370"/>
    <w:rsid w:val="007C062B"/>
    <w:rsid w:val="008024EF"/>
    <w:rsid w:val="008371DC"/>
    <w:rsid w:val="00922D6C"/>
    <w:rsid w:val="009925D8"/>
    <w:rsid w:val="009E2DEA"/>
    <w:rsid w:val="00F45DF8"/>
    <w:rsid w:val="00F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3710B-F7BD-467F-A075-5FFD4BF3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E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03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03EC9"/>
    <w:rPr>
      <w:b/>
      <w:bCs/>
    </w:rPr>
  </w:style>
  <w:style w:type="character" w:customStyle="1" w:styleId="apple-converted-space">
    <w:name w:val="apple-converted-space"/>
    <w:basedOn w:val="a0"/>
    <w:rsid w:val="009E2DEA"/>
  </w:style>
  <w:style w:type="paragraph" w:styleId="a6">
    <w:name w:val="Balloon Text"/>
    <w:basedOn w:val="a"/>
    <w:link w:val="a7"/>
    <w:uiPriority w:val="99"/>
    <w:semiHidden/>
    <w:unhideWhenUsed/>
    <w:rsid w:val="00597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97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9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5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40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7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8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5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39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71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Prestige01</dc:creator>
  <cp:keywords/>
  <dc:description/>
  <cp:lastModifiedBy>Prestige01</cp:lastModifiedBy>
  <cp:revision>7</cp:revision>
  <cp:lastPrinted>2015-10-21T08:05:00Z</cp:lastPrinted>
  <dcterms:created xsi:type="dcterms:W3CDTF">2015-04-13T08:59:00Z</dcterms:created>
  <dcterms:modified xsi:type="dcterms:W3CDTF">2015-10-21T08:05:00Z</dcterms:modified>
</cp:coreProperties>
</file>